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8D6BA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2610FA54" w14:textId="77777777" w:rsidTr="00A756CA">
        <w:tc>
          <w:tcPr>
            <w:tcW w:w="3259" w:type="dxa"/>
          </w:tcPr>
          <w:p w14:paraId="11827191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544B92E7" w14:textId="77777777" w:rsidR="00A756CA" w:rsidRDefault="00A756CA" w:rsidP="00A756CA">
            <w:pPr>
              <w:jc w:val="center"/>
            </w:pPr>
            <w:r>
              <w:t>Original version</w:t>
            </w:r>
            <w:r w:rsidR="00C247A9">
              <w:t xml:space="preserve"> (pg 175)</w:t>
            </w:r>
          </w:p>
        </w:tc>
        <w:tc>
          <w:tcPr>
            <w:tcW w:w="3259" w:type="dxa"/>
          </w:tcPr>
          <w:p w14:paraId="724F8FD7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714E28D5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5E816BCA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1307FE88" w14:textId="77777777" w:rsidTr="00A756CA">
        <w:tc>
          <w:tcPr>
            <w:tcW w:w="3259" w:type="dxa"/>
          </w:tcPr>
          <w:p w14:paraId="7460291A" w14:textId="77777777" w:rsidR="002302CF" w:rsidRPr="004804AF" w:rsidRDefault="00C247A9" w:rsidP="00A756C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“We would have woken in my bedroom and breakfast with my parents”.</w:t>
            </w:r>
          </w:p>
        </w:tc>
        <w:tc>
          <w:tcPr>
            <w:tcW w:w="3259" w:type="dxa"/>
          </w:tcPr>
          <w:p w14:paraId="2815BA51" w14:textId="721F25D0" w:rsidR="002302CF" w:rsidRPr="00C247A9" w:rsidRDefault="00C247A9" w:rsidP="00C21E3B">
            <w:pPr>
              <w:jc w:val="both"/>
              <w:rPr>
                <w:color w:val="002060"/>
              </w:rPr>
            </w:pPr>
            <w:r w:rsidRPr="00C247A9">
              <w:rPr>
                <w:color w:val="002060"/>
              </w:rPr>
              <w:t>“</w:t>
            </w:r>
            <w:r w:rsidR="006100EC">
              <w:rPr>
                <w:rFonts w:cs="Helvetica"/>
                <w:color w:val="10131A"/>
              </w:rPr>
              <w:t xml:space="preserve">Ci </w:t>
            </w:r>
            <w:r w:rsidRPr="00C247A9">
              <w:rPr>
                <w:rFonts w:cs="Helvetica"/>
                <w:color w:val="10131A"/>
              </w:rPr>
              <w:t>eravamo svegliati nella mia camera e avevamo fatto colazione con i miei genitori”.</w:t>
            </w:r>
          </w:p>
        </w:tc>
        <w:tc>
          <w:tcPr>
            <w:tcW w:w="3260" w:type="dxa"/>
            <w:vMerge w:val="restart"/>
          </w:tcPr>
          <w:p w14:paraId="6D73EAEA" w14:textId="6257597E" w:rsidR="002302CF" w:rsidRPr="002302CF" w:rsidRDefault="00AE0FDD" w:rsidP="00060C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intelligent reader can notice that the syntax does not completely change in the Italian translation. In addition, he should immediately notice that in the original version there is not a repetition of the subject </w:t>
            </w:r>
            <w:r w:rsidR="00212423">
              <w:rPr>
                <w:lang w:val="en-US"/>
              </w:rPr>
              <w:t>before “breakfast”, and there is not any verb.</w:t>
            </w:r>
            <w:r w:rsidR="000C1182">
              <w:rPr>
                <w:lang w:val="en-US"/>
              </w:rPr>
              <w:t xml:space="preserve"> This underlines the American-English culture and language that it is used to go straight to the point.</w:t>
            </w:r>
          </w:p>
        </w:tc>
      </w:tr>
      <w:tr w:rsidR="002302CF" w:rsidRPr="00A756CA" w14:paraId="41D9BD95" w14:textId="77777777" w:rsidTr="002302CF">
        <w:trPr>
          <w:trHeight w:val="746"/>
        </w:trPr>
        <w:tc>
          <w:tcPr>
            <w:tcW w:w="6518" w:type="dxa"/>
            <w:gridSpan w:val="2"/>
          </w:tcPr>
          <w:p w14:paraId="34BC740F" w14:textId="04C74F6A" w:rsidR="002302CF" w:rsidRPr="00A756CA" w:rsidRDefault="002302CF" w:rsidP="006100EC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Pr="00A756CA">
              <w:rPr>
                <w:lang w:val="en-US"/>
              </w:rPr>
              <w:t>The  quotation provides an example of</w:t>
            </w:r>
            <w:r w:rsidR="006100EC">
              <w:rPr>
                <w:lang w:val="en-US"/>
              </w:rPr>
              <w:t xml:space="preserve"> how important is the family bond in Pakistan.</w:t>
            </w:r>
          </w:p>
        </w:tc>
        <w:tc>
          <w:tcPr>
            <w:tcW w:w="3260" w:type="dxa"/>
            <w:vMerge/>
          </w:tcPr>
          <w:p w14:paraId="3CBD3652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36B5BC37" w14:textId="77777777" w:rsidTr="002302CF">
        <w:trPr>
          <w:trHeight w:val="1255"/>
        </w:trPr>
        <w:tc>
          <w:tcPr>
            <w:tcW w:w="6518" w:type="dxa"/>
            <w:gridSpan w:val="2"/>
          </w:tcPr>
          <w:p w14:paraId="594AD624" w14:textId="77777777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</w:p>
          <w:p w14:paraId="27061B31" w14:textId="085D2634" w:rsidR="002302CF" w:rsidRPr="00A756CA" w:rsidRDefault="00783A90" w:rsidP="002302CF">
            <w:pPr>
              <w:rPr>
                <w:lang w:val="en-US"/>
              </w:rPr>
            </w:pPr>
            <w:r>
              <w:rPr>
                <w:lang w:val="en-US"/>
              </w:rPr>
              <w:t>Changez came back at home and he came to his habits.</w:t>
            </w:r>
            <w:r w:rsidR="00A95163">
              <w:rPr>
                <w:lang w:val="en-US"/>
              </w:rPr>
              <w:t xml:space="preserve"> He came back in Lahore carrying with him an important experience that changed him, and made him know better himself and his origins.</w:t>
            </w:r>
          </w:p>
        </w:tc>
        <w:tc>
          <w:tcPr>
            <w:tcW w:w="3260" w:type="dxa"/>
            <w:vMerge/>
          </w:tcPr>
          <w:p w14:paraId="304DE0CC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3FC0C98B" w14:textId="77777777" w:rsidTr="008300E1">
        <w:trPr>
          <w:trHeight w:val="1255"/>
        </w:trPr>
        <w:tc>
          <w:tcPr>
            <w:tcW w:w="6518" w:type="dxa"/>
            <w:gridSpan w:val="2"/>
          </w:tcPr>
          <w:p w14:paraId="7502561B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75AE38A0" w14:textId="57D86A32" w:rsidR="002302CF" w:rsidRDefault="0009756D" w:rsidP="0009756D">
            <w:pPr>
              <w:rPr>
                <w:lang w:val="en-US"/>
              </w:rPr>
            </w:pPr>
            <w:r>
              <w:rPr>
                <w:lang w:val="en-US"/>
              </w:rPr>
              <w:t>It is interesting to notice how American-English language with few words can say many things.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14:paraId="37BF44D7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6200A060" w14:textId="77777777" w:rsidR="00A756CA" w:rsidRPr="00A756CA" w:rsidRDefault="00A756CA" w:rsidP="00A756CA">
      <w:pPr>
        <w:spacing w:after="0"/>
        <w:rPr>
          <w:lang w:val="en-US"/>
        </w:rPr>
      </w:pPr>
    </w:p>
    <w:p w14:paraId="4D157CA2" w14:textId="77777777" w:rsidR="00E927C5" w:rsidRPr="00A756CA" w:rsidRDefault="00E927C5" w:rsidP="00FE09C0">
      <w:pPr>
        <w:spacing w:after="0"/>
        <w:rPr>
          <w:lang w:val="en-US"/>
        </w:rPr>
      </w:pPr>
    </w:p>
    <w:p w14:paraId="4C5B330F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33BC0"/>
    <w:rsid w:val="00060CE1"/>
    <w:rsid w:val="0009756D"/>
    <w:rsid w:val="000C1182"/>
    <w:rsid w:val="00212423"/>
    <w:rsid w:val="002302CF"/>
    <w:rsid w:val="004804AF"/>
    <w:rsid w:val="006100EC"/>
    <w:rsid w:val="00783A90"/>
    <w:rsid w:val="009663A5"/>
    <w:rsid w:val="00A756CA"/>
    <w:rsid w:val="00A95163"/>
    <w:rsid w:val="00AE0FDD"/>
    <w:rsid w:val="00C21E3B"/>
    <w:rsid w:val="00C247A9"/>
    <w:rsid w:val="00E927C5"/>
    <w:rsid w:val="00FB1BF4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D9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154</Words>
  <Characters>883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11</cp:revision>
  <dcterms:created xsi:type="dcterms:W3CDTF">2014-10-23T11:21:00Z</dcterms:created>
  <dcterms:modified xsi:type="dcterms:W3CDTF">2014-11-03T18:37:00Z</dcterms:modified>
</cp:coreProperties>
</file>